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AD3" w:rsidRDefault="00AF6CAF">
      <w:r>
        <w:rPr>
          <w:noProof/>
          <w:lang w:val="en-US"/>
        </w:rPr>
        <mc:AlternateContent>
          <mc:Choice Requires="wps">
            <w:drawing>
              <wp:anchor distT="0" distB="0" distL="114300" distR="114300" simplePos="0" relativeHeight="251659264" behindDoc="0" locked="0" layoutInCell="1" allowOverlap="1" wp14:anchorId="37A83401" wp14:editId="4ADFD238">
                <wp:simplePos x="0" y="0"/>
                <wp:positionH relativeFrom="column">
                  <wp:posOffset>1630392</wp:posOffset>
                </wp:positionH>
                <wp:positionV relativeFrom="paragraph">
                  <wp:posOffset>-232913</wp:posOffset>
                </wp:positionV>
                <wp:extent cx="4502989" cy="897147"/>
                <wp:effectExtent l="0" t="0" r="12065" b="17780"/>
                <wp:wrapNone/>
                <wp:docPr id="2" name="Text Box 2"/>
                <wp:cNvGraphicFramePr/>
                <a:graphic xmlns:a="http://schemas.openxmlformats.org/drawingml/2006/main">
                  <a:graphicData uri="http://schemas.microsoft.com/office/word/2010/wordprocessingShape">
                    <wps:wsp>
                      <wps:cNvSpPr txBox="1"/>
                      <wps:spPr>
                        <a:xfrm>
                          <a:off x="0" y="0"/>
                          <a:ext cx="4502989" cy="8971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6CAF" w:rsidRDefault="00AF6CAF" w:rsidP="00AF6CAF">
                            <w:pPr>
                              <w:jc w:val="center"/>
                              <w:rPr>
                                <w:sz w:val="40"/>
                              </w:rPr>
                            </w:pPr>
                            <w:r w:rsidRPr="00AF6CAF">
                              <w:rPr>
                                <w:sz w:val="40"/>
                              </w:rPr>
                              <w:t>FIRE SAFETY TRAI</w:t>
                            </w:r>
                            <w:r>
                              <w:rPr>
                                <w:sz w:val="40"/>
                              </w:rPr>
                              <w:t>N</w:t>
                            </w:r>
                            <w:r w:rsidRPr="00AF6CAF">
                              <w:rPr>
                                <w:sz w:val="40"/>
                              </w:rPr>
                              <w:t>ING</w:t>
                            </w:r>
                          </w:p>
                          <w:p w:rsidR="00AF6CAF" w:rsidRDefault="00AF6CAF" w:rsidP="00AF6CAF">
                            <w:pPr>
                              <w:jc w:val="center"/>
                            </w:pPr>
                            <w:r>
                              <w:rPr>
                                <w:sz w:val="40"/>
                              </w:rPr>
                              <w:t>Introduction for Volunteers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83401" id="_x0000_t202" coordsize="21600,21600" o:spt="202" path="m,l,21600r21600,l21600,xe">
                <v:stroke joinstyle="miter"/>
                <v:path gradientshapeok="t" o:connecttype="rect"/>
              </v:shapetype>
              <v:shape id="Text Box 2" o:spid="_x0000_s1026" type="#_x0000_t202" style="position:absolute;margin-left:128.4pt;margin-top:-18.35pt;width:354.55pt;height:7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" fillcolor="white [3201]" strokeweight=".5pt">
                <v:textbox>
                  <w:txbxContent>
                    <w:p w:rsidR="00AF6CAF" w:rsidRDefault="00AF6CAF" w:rsidP="00AF6CAF">
                      <w:pPr>
                        <w:jc w:val="center"/>
                        <w:rPr>
                          <w:sz w:val="40"/>
                        </w:rPr>
                      </w:pPr>
                      <w:r w:rsidRPr="00AF6CAF">
                        <w:rPr>
                          <w:sz w:val="40"/>
                        </w:rPr>
                        <w:t>FIRE SAFETY TRAI</w:t>
                      </w:r>
                      <w:r>
                        <w:rPr>
                          <w:sz w:val="40"/>
                        </w:rPr>
                        <w:t>N</w:t>
                      </w:r>
                      <w:r w:rsidRPr="00AF6CAF">
                        <w:rPr>
                          <w:sz w:val="40"/>
                        </w:rPr>
                        <w:t>ING</w:t>
                      </w:r>
                    </w:p>
                    <w:p w:rsidR="00AF6CAF" w:rsidRDefault="00AF6CAF" w:rsidP="00AF6CAF">
                      <w:pPr>
                        <w:jc w:val="center"/>
                      </w:pPr>
                      <w:r>
                        <w:rPr>
                          <w:sz w:val="40"/>
                        </w:rPr>
                        <w:t>Introduction for Volunteers</w:t>
                      </w:r>
                    </w:p>
                  </w:txbxContent>
                </v:textbox>
              </v:shape>
            </w:pict>
          </mc:Fallback>
        </mc:AlternateContent>
      </w:r>
      <w:r>
        <w:rPr>
          <w:noProof/>
          <w:lang w:val="en-US"/>
        </w:rPr>
        <w:drawing>
          <wp:inline distT="0" distB="0" distL="0" distR="0">
            <wp:extent cx="1078302" cy="70736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love MRT logo Green.png"/>
                    <pic:cNvPicPr/>
                  </pic:nvPicPr>
                  <pic:blipFill>
                    <a:blip r:embed="rId5">
                      <a:extLst>
                        <a:ext uri="{28A0092B-C50C-407E-A947-70E740481C1C}">
                          <a14:useLocalDpi xmlns:a14="http://schemas.microsoft.com/office/drawing/2010/main" val="0"/>
                        </a:ext>
                      </a:extLst>
                    </a:blip>
                    <a:stretch>
                      <a:fillRect/>
                    </a:stretch>
                  </pic:blipFill>
                  <pic:spPr>
                    <a:xfrm>
                      <a:off x="0" y="0"/>
                      <a:ext cx="1077489" cy="706832"/>
                    </a:xfrm>
                    <a:prstGeom prst="rect">
                      <a:avLst/>
                    </a:prstGeom>
                  </pic:spPr>
                </pic:pic>
              </a:graphicData>
            </a:graphic>
          </wp:inline>
        </w:drawing>
      </w:r>
      <w:bookmarkStart w:id="0" w:name="_GoBack"/>
      <w:bookmarkEnd w:id="0"/>
    </w:p>
    <w:p w:rsidR="00AF6CAF" w:rsidRPr="00AF6CAF" w:rsidRDefault="00AF6CAF">
      <w:pPr>
        <w:rPr>
          <w:sz w:val="28"/>
        </w:rPr>
      </w:pPr>
      <w:r w:rsidRPr="00AF6CAF">
        <w:rPr>
          <w:sz w:val="28"/>
        </w:rPr>
        <w:t xml:space="preserve">It is the duty of management bodies of </w:t>
      </w:r>
      <w:proofErr w:type="spellStart"/>
      <w:r w:rsidRPr="00AF6CAF">
        <w:rPr>
          <w:sz w:val="28"/>
        </w:rPr>
        <w:t>Muirfield</w:t>
      </w:r>
      <w:proofErr w:type="spellEnd"/>
      <w:r w:rsidRPr="00AF6CAF">
        <w:rPr>
          <w:sz w:val="28"/>
        </w:rPr>
        <w:t xml:space="preserve"> Riding Therapy to provide appropriate training in all aspects of the running of the charity.</w:t>
      </w:r>
    </w:p>
    <w:p w:rsidR="00AF6CAF" w:rsidRPr="00AF6CAF" w:rsidRDefault="00AF6CAF">
      <w:pPr>
        <w:rPr>
          <w:sz w:val="28"/>
        </w:rPr>
      </w:pPr>
      <w:r w:rsidRPr="00AF6CAF">
        <w:rPr>
          <w:sz w:val="28"/>
        </w:rPr>
        <w:t>Fire Training is vital to the safety of</w:t>
      </w:r>
    </w:p>
    <w:p w:rsidR="00AF6CAF" w:rsidRPr="00AF6CAF" w:rsidRDefault="00AF6CAF" w:rsidP="00AF6CAF">
      <w:pPr>
        <w:pStyle w:val="ListParagraph"/>
        <w:numPr>
          <w:ilvl w:val="0"/>
          <w:numId w:val="1"/>
        </w:numPr>
        <w:rPr>
          <w:sz w:val="28"/>
        </w:rPr>
      </w:pPr>
      <w:r w:rsidRPr="00AF6CAF">
        <w:rPr>
          <w:sz w:val="28"/>
        </w:rPr>
        <w:t>Riders</w:t>
      </w:r>
    </w:p>
    <w:p w:rsidR="007868A0" w:rsidRPr="00AF6CAF" w:rsidRDefault="007868A0" w:rsidP="007868A0">
      <w:pPr>
        <w:pStyle w:val="ListParagraph"/>
        <w:numPr>
          <w:ilvl w:val="0"/>
          <w:numId w:val="1"/>
        </w:numPr>
        <w:rPr>
          <w:sz w:val="28"/>
        </w:rPr>
      </w:pPr>
      <w:r w:rsidRPr="00AF6CAF">
        <w:rPr>
          <w:sz w:val="28"/>
        </w:rPr>
        <w:t>Volunteers</w:t>
      </w:r>
    </w:p>
    <w:p w:rsidR="00AF6CAF" w:rsidRPr="00AF6CAF" w:rsidRDefault="00AF6CAF" w:rsidP="00AF6CAF">
      <w:pPr>
        <w:pStyle w:val="ListParagraph"/>
        <w:numPr>
          <w:ilvl w:val="0"/>
          <w:numId w:val="1"/>
        </w:numPr>
        <w:rPr>
          <w:sz w:val="28"/>
        </w:rPr>
      </w:pPr>
      <w:r w:rsidRPr="00AF6CAF">
        <w:rPr>
          <w:sz w:val="28"/>
        </w:rPr>
        <w:t>Families &amp; Carers</w:t>
      </w:r>
    </w:p>
    <w:p w:rsidR="00AF6CAF" w:rsidRPr="00AF6CAF" w:rsidRDefault="00AF6CAF" w:rsidP="00AF6CAF">
      <w:pPr>
        <w:pStyle w:val="ListParagraph"/>
        <w:numPr>
          <w:ilvl w:val="0"/>
          <w:numId w:val="1"/>
        </w:numPr>
        <w:rPr>
          <w:sz w:val="28"/>
        </w:rPr>
      </w:pPr>
      <w:r w:rsidRPr="00AF6CAF">
        <w:rPr>
          <w:sz w:val="28"/>
        </w:rPr>
        <w:t>Equines</w:t>
      </w:r>
    </w:p>
    <w:p w:rsidR="00AF6CAF" w:rsidRPr="00AF6CAF" w:rsidRDefault="00AF6CAF" w:rsidP="00AF6CAF">
      <w:pPr>
        <w:rPr>
          <w:sz w:val="28"/>
        </w:rPr>
      </w:pPr>
      <w:r w:rsidRPr="00AF6CAF">
        <w:rPr>
          <w:sz w:val="28"/>
        </w:rPr>
        <w:t>All you need to know should be contained in the attached documents below but if you have any questions or concerns please address them to the Operating Group or Board of Directors through your Session Mentor.</w:t>
      </w:r>
    </w:p>
    <w:p w:rsidR="00AF6CAF" w:rsidRDefault="00AF6CAF" w:rsidP="00AF6CAF">
      <w:pPr>
        <w:rPr>
          <w:sz w:val="28"/>
        </w:rPr>
      </w:pPr>
      <w:r w:rsidRPr="00AF6CAF">
        <w:rPr>
          <w:sz w:val="28"/>
        </w:rPr>
        <w:t xml:space="preserve">As part of the new Volunteer's Training </w:t>
      </w:r>
      <w:r>
        <w:rPr>
          <w:sz w:val="28"/>
        </w:rPr>
        <w:t>Schedule</w:t>
      </w:r>
      <w:r w:rsidR="007868A0">
        <w:rPr>
          <w:sz w:val="28"/>
        </w:rPr>
        <w:t>,</w:t>
      </w:r>
      <w:r w:rsidRPr="00AF6CAF">
        <w:rPr>
          <w:sz w:val="28"/>
        </w:rPr>
        <w:t xml:space="preserve"> the attach</w:t>
      </w:r>
      <w:r>
        <w:rPr>
          <w:sz w:val="28"/>
        </w:rPr>
        <w:t>ed will be presented but</w:t>
      </w:r>
      <w:r w:rsidRPr="00AF6CAF">
        <w:rPr>
          <w:sz w:val="28"/>
        </w:rPr>
        <w:t xml:space="preserve"> it is important for </w:t>
      </w:r>
      <w:r w:rsidR="007868A0">
        <w:rPr>
          <w:sz w:val="28"/>
        </w:rPr>
        <w:t xml:space="preserve">trained </w:t>
      </w:r>
      <w:r w:rsidRPr="00AF6CAF">
        <w:rPr>
          <w:sz w:val="28"/>
        </w:rPr>
        <w:t>Volunteer's to refresh their knowledge every 6 months.</w:t>
      </w:r>
    </w:p>
    <w:p w:rsidR="007868A0" w:rsidRPr="00AF6CAF" w:rsidRDefault="007868A0" w:rsidP="00AF6CAF">
      <w:pPr>
        <w:rPr>
          <w:sz w:val="28"/>
        </w:rPr>
      </w:pPr>
      <w:r>
        <w:rPr>
          <w:sz w:val="28"/>
        </w:rPr>
        <w:t>The Fire Safety Training presentation is on the desk top in the 1</w:t>
      </w:r>
      <w:r w:rsidRPr="007868A0">
        <w:rPr>
          <w:sz w:val="28"/>
          <w:vertAlign w:val="superscript"/>
        </w:rPr>
        <w:t>st</w:t>
      </w:r>
      <w:r>
        <w:rPr>
          <w:sz w:val="28"/>
        </w:rPr>
        <w:t xml:space="preserve"> Office, clearly labelled </w:t>
      </w:r>
      <w:proofErr w:type="gramStart"/>
      <w:r>
        <w:rPr>
          <w:sz w:val="28"/>
        </w:rPr>
        <w:t>and also</w:t>
      </w:r>
      <w:proofErr w:type="gramEnd"/>
      <w:r>
        <w:rPr>
          <w:sz w:val="28"/>
        </w:rPr>
        <w:t xml:space="preserve"> on the website so that you can view from home.</w:t>
      </w:r>
    </w:p>
    <w:p w:rsidR="00AF6CAF" w:rsidRDefault="00AF6CAF" w:rsidP="00AF6CAF">
      <w:r w:rsidRPr="00AF6CAF">
        <w:rPr>
          <w:sz w:val="28"/>
        </w:rPr>
        <w:t>Fire Drills will be carried</w:t>
      </w:r>
      <w:r w:rsidR="007868A0">
        <w:rPr>
          <w:sz w:val="28"/>
        </w:rPr>
        <w:t xml:space="preserve"> out from time to time and should be conducted as if it is a real</w:t>
      </w:r>
      <w:r w:rsidRPr="00AF6CAF">
        <w:rPr>
          <w:sz w:val="28"/>
        </w:rPr>
        <w:t xml:space="preserve"> fire inciden</w:t>
      </w:r>
      <w:r>
        <w:t>t.</w:t>
      </w:r>
    </w:p>
    <w:p w:rsidR="007868A0" w:rsidRDefault="007868A0" w:rsidP="00AF6CAF">
      <w:pPr>
        <w:rPr>
          <w:sz w:val="28"/>
        </w:rPr>
      </w:pPr>
      <w:r w:rsidRPr="007868A0">
        <w:rPr>
          <w:sz w:val="28"/>
        </w:rPr>
        <w:t>We thank you for your attention to this imp</w:t>
      </w:r>
      <w:r>
        <w:rPr>
          <w:sz w:val="28"/>
        </w:rPr>
        <w:t>ortant part of your training.</w:t>
      </w:r>
    </w:p>
    <w:p w:rsidR="007868A0" w:rsidRDefault="007868A0" w:rsidP="00AF6CAF">
      <w:pPr>
        <w:rPr>
          <w:sz w:val="28"/>
        </w:rPr>
      </w:pPr>
      <w:r>
        <w:rPr>
          <w:sz w:val="28"/>
        </w:rPr>
        <w:t>Susan Law (Chairman)</w:t>
      </w:r>
    </w:p>
    <w:p w:rsidR="007868A0" w:rsidRPr="007868A0" w:rsidRDefault="007868A0" w:rsidP="00AF6CAF">
      <w:pPr>
        <w:rPr>
          <w:sz w:val="18"/>
        </w:rPr>
      </w:pPr>
      <w:r w:rsidRPr="007868A0">
        <w:rPr>
          <w:sz w:val="18"/>
        </w:rPr>
        <w:t>17/1/17</w:t>
      </w:r>
    </w:p>
    <w:sectPr w:rsidR="007868A0" w:rsidRPr="00786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AF6"/>
    <w:multiLevelType w:val="hybridMultilevel"/>
    <w:tmpl w:val="2C1E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AF"/>
    <w:rsid w:val="00352AD3"/>
    <w:rsid w:val="007868A0"/>
    <w:rsid w:val="00AF6CAF"/>
    <w:rsid w:val="00E47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4852"/>
  <w15:docId w15:val="{61AA8FE1-7008-4E0B-908B-9D8090FD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CAF"/>
    <w:rPr>
      <w:rFonts w:ascii="Tahoma" w:hAnsi="Tahoma" w:cs="Tahoma"/>
      <w:sz w:val="16"/>
      <w:szCs w:val="16"/>
    </w:rPr>
  </w:style>
  <w:style w:type="paragraph" w:styleId="ListParagraph">
    <w:name w:val="List Paragraph"/>
    <w:basedOn w:val="Normal"/>
    <w:uiPriority w:val="34"/>
    <w:qFormat/>
    <w:rsid w:val="00AF6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RDA Muirfield lpt1</dc:creator>
  <cp:lastModifiedBy>Susan Law</cp:lastModifiedBy>
  <cp:revision>3</cp:revision>
  <cp:lastPrinted>2017-01-17T07:23:00Z</cp:lastPrinted>
  <dcterms:created xsi:type="dcterms:W3CDTF">2017-01-15T11:25:00Z</dcterms:created>
  <dcterms:modified xsi:type="dcterms:W3CDTF">2017-01-17T07:24:00Z</dcterms:modified>
</cp:coreProperties>
</file>